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3A" w:rsidRDefault="00C0166C" w:rsidP="00675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4262E3">
        <w:rPr>
          <w:rFonts w:hint="eastAsia"/>
          <w:b/>
          <w:sz w:val="24"/>
          <w:szCs w:val="24"/>
        </w:rPr>
        <w:t>年四川大学免试招收香港学生</w:t>
      </w:r>
      <w:r w:rsidR="006753CF" w:rsidRPr="006753CF">
        <w:rPr>
          <w:rFonts w:hint="eastAsia"/>
          <w:b/>
          <w:sz w:val="24"/>
          <w:szCs w:val="24"/>
        </w:rPr>
        <w:t>资讯</w:t>
      </w:r>
    </w:p>
    <w:p w:rsidR="00EE0D3A" w:rsidRDefault="00EE0D3A" w:rsidP="00EE0D3A"/>
    <w:p w:rsidR="006753CF" w:rsidRDefault="00347178" w:rsidP="006753CF">
      <w:r>
        <w:rPr>
          <w:rFonts w:hint="eastAsia"/>
        </w:rPr>
        <w:t>一</w:t>
      </w:r>
      <w:r w:rsidR="006753CF">
        <w:rPr>
          <w:rFonts w:hint="eastAsia"/>
        </w:rPr>
        <w:t>、报名</w:t>
      </w:r>
    </w:p>
    <w:p w:rsidR="006753CF" w:rsidRDefault="006753CF" w:rsidP="006753CF">
      <w:pPr>
        <w:ind w:firstLineChars="50" w:firstLine="105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报名资格</w:t>
      </w:r>
    </w:p>
    <w:p w:rsidR="006753CF" w:rsidRDefault="006753CF" w:rsidP="00253BFA">
      <w:pPr>
        <w:ind w:leftChars="150" w:left="315"/>
      </w:pPr>
      <w:r>
        <w:rPr>
          <w:rFonts w:hint="eastAsia"/>
        </w:rPr>
        <w:t>具有香港永久性居民身份证或非永久性身份证及《港澳居民来往内地通行证》，并符合下列条件之一</w:t>
      </w:r>
      <w:r w:rsidR="00253BFA">
        <w:t>者，</w:t>
      </w:r>
      <w:r>
        <w:rPr>
          <w:rFonts w:hint="eastAsia"/>
        </w:rPr>
        <w:t>均可报名：</w:t>
      </w:r>
    </w:p>
    <w:p w:rsidR="006753CF" w:rsidRDefault="006753CF" w:rsidP="00835FF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参加</w:t>
      </w:r>
      <w:r w:rsidR="00C0166C">
        <w:t>2019</w:t>
      </w:r>
      <w:r w:rsidR="00835FFB">
        <w:rPr>
          <w:rFonts w:hint="eastAsia"/>
        </w:rPr>
        <w:t>年</w:t>
      </w:r>
      <w:r>
        <w:rPr>
          <w:rFonts w:hint="eastAsia"/>
        </w:rPr>
        <w:t>香港中学文凭考试的考生</w:t>
      </w:r>
      <w:r>
        <w:rPr>
          <w:rFonts w:hint="eastAsia"/>
        </w:rPr>
        <w:t xml:space="preserve">; </w:t>
      </w:r>
    </w:p>
    <w:p w:rsidR="006753CF" w:rsidRDefault="006753CF" w:rsidP="00835FF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参加</w:t>
      </w:r>
      <w:r w:rsidR="00C0166C">
        <w:t>2019</w:t>
      </w:r>
      <w:r w:rsidR="00835FFB">
        <w:rPr>
          <w:rFonts w:hint="eastAsia"/>
        </w:rPr>
        <w:t>年</w:t>
      </w:r>
      <w:r>
        <w:rPr>
          <w:rFonts w:hint="eastAsia"/>
        </w:rPr>
        <w:t>香港高级程度会考的考生，且愿意按照内地高校要求完成相应学制学习。</w:t>
      </w:r>
    </w:p>
    <w:p w:rsidR="006753CF" w:rsidRDefault="006753CF" w:rsidP="006753CF">
      <w:r>
        <w:rPr>
          <w:rFonts w:hint="eastAsia"/>
        </w:rPr>
        <w:t xml:space="preserve">　</w:t>
      </w:r>
      <w:r w:rsidR="00835FFB">
        <w:rPr>
          <w:rFonts w:hint="eastAsia"/>
        </w:rPr>
        <w:t xml:space="preserve">    </w:t>
      </w:r>
      <w:r>
        <w:rPr>
          <w:rFonts w:hint="eastAsia"/>
        </w:rPr>
        <w:t>考生所持证件需在有效期之内。</w:t>
      </w:r>
      <w:r>
        <w:rPr>
          <w:rFonts w:hint="eastAsia"/>
        </w:rPr>
        <w:t xml:space="preserve"> </w:t>
      </w:r>
    </w:p>
    <w:p w:rsidR="006753CF" w:rsidRDefault="006753CF" w:rsidP="006753CF">
      <w:pPr>
        <w:ind w:firstLineChars="50" w:firstLine="105"/>
      </w:pPr>
      <w:r>
        <w:rPr>
          <w:rFonts w:hint="eastAsia"/>
        </w:rPr>
        <w:t xml:space="preserve">2. </w:t>
      </w:r>
      <w:r>
        <w:rPr>
          <w:rFonts w:hint="eastAsia"/>
        </w:rPr>
        <w:t>报名方式及时间</w:t>
      </w:r>
    </w:p>
    <w:p w:rsidR="00253BFA" w:rsidRDefault="00253BFA" w:rsidP="00624147">
      <w:pPr>
        <w:ind w:leftChars="150" w:left="315"/>
      </w:pPr>
      <w:r>
        <w:rPr>
          <w:rFonts w:hint="eastAsia"/>
        </w:rPr>
        <w:t>采取网上预报名及现场正式确认相结合的方式。</w:t>
      </w:r>
      <w:r w:rsidR="006753CF">
        <w:rPr>
          <w:rFonts w:hint="eastAsia"/>
        </w:rPr>
        <w:t>请参照广东省教育考试院网站</w:t>
      </w:r>
      <w:r>
        <w:t>官方信息</w:t>
      </w:r>
    </w:p>
    <w:p w:rsidR="006753CF" w:rsidRDefault="00624147" w:rsidP="00624147">
      <w:pPr>
        <w:ind w:leftChars="150" w:left="315"/>
      </w:pPr>
      <w:r>
        <w:rPr>
          <w:rFonts w:hint="eastAsia"/>
        </w:rPr>
        <w:t>或咨询</w:t>
      </w:r>
      <w:r>
        <w:rPr>
          <w:rFonts w:hint="eastAsia"/>
        </w:rPr>
        <w:t xml:space="preserve"> </w:t>
      </w:r>
      <w:r w:rsidRPr="00624147">
        <w:rPr>
          <w:rFonts w:hint="eastAsia"/>
        </w:rPr>
        <w:t>中国教育留学交流</w:t>
      </w:r>
      <w:r w:rsidRPr="00624147">
        <w:rPr>
          <w:rFonts w:hint="eastAsia"/>
        </w:rPr>
        <w:t>(</w:t>
      </w:r>
      <w:r w:rsidRPr="00624147">
        <w:rPr>
          <w:rFonts w:hint="eastAsia"/>
        </w:rPr>
        <w:t>香港</w:t>
      </w:r>
      <w:r w:rsidRPr="00624147">
        <w:rPr>
          <w:rFonts w:hint="eastAsia"/>
        </w:rPr>
        <w:t>)</w:t>
      </w:r>
      <w:r w:rsidRPr="00624147">
        <w:rPr>
          <w:rFonts w:hint="eastAsia"/>
        </w:rPr>
        <w:t>中心（香港上环德辅道</w:t>
      </w:r>
      <w:r w:rsidRPr="00624147">
        <w:rPr>
          <w:rFonts w:hint="eastAsia"/>
        </w:rPr>
        <w:t>272-284</w:t>
      </w:r>
      <w:r w:rsidRPr="00624147">
        <w:rPr>
          <w:rFonts w:hint="eastAsia"/>
        </w:rPr>
        <w:t>号兴业商业中心</w:t>
      </w:r>
      <w:r w:rsidRPr="00624147">
        <w:rPr>
          <w:rFonts w:hint="eastAsia"/>
        </w:rPr>
        <w:t>23</w:t>
      </w:r>
      <w:r w:rsidRPr="00624147">
        <w:rPr>
          <w:rFonts w:hint="eastAsia"/>
        </w:rPr>
        <w:t>楼</w:t>
      </w:r>
      <w:r w:rsidRPr="00624147">
        <w:rPr>
          <w:rFonts w:hint="eastAsia"/>
        </w:rPr>
        <w:t>2305</w:t>
      </w:r>
      <w:r w:rsidRPr="00624147">
        <w:rPr>
          <w:rFonts w:hint="eastAsia"/>
        </w:rPr>
        <w:t>室。电话：</w:t>
      </w:r>
      <w:r w:rsidRPr="00624147">
        <w:rPr>
          <w:rFonts w:hint="eastAsia"/>
        </w:rPr>
        <w:t xml:space="preserve">25424811 </w:t>
      </w:r>
      <w:r w:rsidRPr="00624147">
        <w:rPr>
          <w:rFonts w:hint="eastAsia"/>
        </w:rPr>
        <w:t>传真：</w:t>
      </w:r>
      <w:r w:rsidRPr="00624147">
        <w:rPr>
          <w:rFonts w:hint="eastAsia"/>
        </w:rPr>
        <w:t>28159393</w:t>
      </w:r>
      <w:r w:rsidRPr="00624147">
        <w:rPr>
          <w:rFonts w:hint="eastAsia"/>
        </w:rPr>
        <w:t>）</w:t>
      </w:r>
    </w:p>
    <w:p w:rsidR="006753CF" w:rsidRDefault="006753CF" w:rsidP="006753CF">
      <w:pPr>
        <w:ind w:firstLineChars="50" w:firstLine="105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填报志愿</w:t>
      </w:r>
    </w:p>
    <w:p w:rsidR="006753CF" w:rsidRDefault="006753CF" w:rsidP="00835FFB">
      <w:pPr>
        <w:ind w:leftChars="150" w:left="315"/>
      </w:pPr>
      <w:r>
        <w:rPr>
          <w:rFonts w:hint="eastAsia"/>
        </w:rPr>
        <w:t>有意愿报考我校的考生在网上预报名时需填报我校。每位报考者最多可同时填报我校</w:t>
      </w:r>
      <w:r>
        <w:rPr>
          <w:rFonts w:hint="eastAsia"/>
        </w:rPr>
        <w:t>4</w:t>
      </w:r>
      <w:r>
        <w:rPr>
          <w:rFonts w:hint="eastAsia"/>
        </w:rPr>
        <w:t>个专业志愿。</w:t>
      </w:r>
    </w:p>
    <w:p w:rsidR="00624147" w:rsidRDefault="00624147" w:rsidP="00835FFB">
      <w:pPr>
        <w:ind w:leftChars="150" w:left="315"/>
      </w:pPr>
    </w:p>
    <w:p w:rsidR="006753CF" w:rsidRDefault="00347178" w:rsidP="006753CF">
      <w:pPr>
        <w:ind w:firstLineChars="50" w:firstLine="105"/>
      </w:pPr>
      <w:r>
        <w:rPr>
          <w:rFonts w:hint="eastAsia"/>
        </w:rPr>
        <w:t>二</w:t>
      </w:r>
      <w:r w:rsidR="00624147">
        <w:t>、</w:t>
      </w:r>
      <w:r w:rsidR="006753CF">
        <w:rPr>
          <w:rFonts w:hint="eastAsia"/>
        </w:rPr>
        <w:t>录取</w:t>
      </w:r>
    </w:p>
    <w:p w:rsidR="006753CF" w:rsidRDefault="006753CF" w:rsidP="00624147">
      <w:pPr>
        <w:ind w:firstLineChars="50" w:firstLine="105"/>
      </w:pPr>
      <w:r>
        <w:rPr>
          <w:rFonts w:hint="eastAsia"/>
        </w:rPr>
        <w:t>1</w:t>
      </w:r>
      <w:r w:rsidR="00624147">
        <w:rPr>
          <w:rFonts w:hint="eastAsia"/>
        </w:rPr>
        <w:t>．</w:t>
      </w:r>
      <w:r>
        <w:rPr>
          <w:rFonts w:hint="eastAsia"/>
        </w:rPr>
        <w:t>录取工作时间</w:t>
      </w:r>
    </w:p>
    <w:p w:rsidR="006753CF" w:rsidRDefault="006753CF" w:rsidP="00835FFB">
      <w:pPr>
        <w:ind w:firstLineChars="250" w:firstLine="525"/>
      </w:pPr>
      <w:r>
        <w:rPr>
          <w:rFonts w:hint="eastAsia"/>
        </w:rPr>
        <w:t>7</w:t>
      </w:r>
      <w:r>
        <w:rPr>
          <w:rFonts w:hint="eastAsia"/>
        </w:rPr>
        <w:t>月下旬进行录取（根据招生计划完成情况决定）</w:t>
      </w:r>
    </w:p>
    <w:p w:rsidR="006753CF" w:rsidRDefault="006753CF" w:rsidP="00835FFB">
      <w:pPr>
        <w:ind w:leftChars="250" w:left="525"/>
      </w:pPr>
      <w:r>
        <w:rPr>
          <w:rFonts w:hint="eastAsia"/>
        </w:rPr>
        <w:t>8</w:t>
      </w:r>
      <w:r>
        <w:rPr>
          <w:rFonts w:hint="eastAsia"/>
        </w:rPr>
        <w:t>月上旬左右通过香港免试招生网络服务平台</w:t>
      </w:r>
      <w:r>
        <w:rPr>
          <w:rFonts w:hint="eastAsia"/>
        </w:rPr>
        <w:t>(http://www.ecogd.edu.cn/pass/lzlogin.html)</w:t>
      </w:r>
      <w:r>
        <w:rPr>
          <w:rFonts w:hint="eastAsia"/>
        </w:rPr>
        <w:t>公布</w:t>
      </w:r>
      <w:r>
        <w:rPr>
          <w:rFonts w:hint="eastAsia"/>
        </w:rPr>
        <w:t>201</w:t>
      </w:r>
      <w:r w:rsidR="00C0166C">
        <w:t>9</w:t>
      </w:r>
      <w:r>
        <w:rPr>
          <w:rFonts w:hint="eastAsia"/>
        </w:rPr>
        <w:t>年免试招收香港学生预录取名单。</w:t>
      </w:r>
    </w:p>
    <w:p w:rsidR="006753CF" w:rsidRDefault="006753CF" w:rsidP="006753CF">
      <w:pPr>
        <w:ind w:firstLineChars="50" w:firstLine="105"/>
      </w:pPr>
      <w:r>
        <w:rPr>
          <w:rFonts w:hint="eastAsia"/>
        </w:rPr>
        <w:t>2</w:t>
      </w:r>
      <w:r w:rsidR="00624147">
        <w:rPr>
          <w:rFonts w:hint="eastAsia"/>
        </w:rPr>
        <w:t>．</w:t>
      </w:r>
      <w:r>
        <w:rPr>
          <w:rFonts w:hint="eastAsia"/>
        </w:rPr>
        <w:t>录取规则</w:t>
      </w:r>
    </w:p>
    <w:p w:rsidR="006753CF" w:rsidRDefault="006753CF" w:rsidP="00835FFB">
      <w:pPr>
        <w:ind w:leftChars="250" w:left="735" w:hangingChars="100" w:hanging="21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ALPHABETIC</w:instrText>
      </w:r>
      <w:r>
        <w:instrText xml:space="preserve">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t>.</w:t>
      </w:r>
      <w:r w:rsidR="008B67F2">
        <w:rPr>
          <w:rFonts w:hint="eastAsia"/>
        </w:rPr>
        <w:t>依据教育部免试招收香港学生的规定和我校招生录取</w:t>
      </w:r>
      <w:r>
        <w:rPr>
          <w:rFonts w:hint="eastAsia"/>
        </w:rPr>
        <w:t>办法，坚持公平、公正、公开的原则，德、智、体全面衡量，综合评价，择优录取。</w:t>
      </w:r>
    </w:p>
    <w:p w:rsidR="008B67F2" w:rsidRDefault="006753CF" w:rsidP="00835FFB">
      <w:pPr>
        <w:ind w:leftChars="250" w:left="630" w:hangingChars="50" w:hanging="105"/>
      </w:pPr>
      <w:r>
        <w:rPr>
          <w:rFonts w:hint="eastAsia"/>
        </w:rPr>
        <w:t>B</w:t>
      </w:r>
      <w:r>
        <w:t>.</w:t>
      </w:r>
      <w:r w:rsidR="008B67F2">
        <w:rPr>
          <w:rFonts w:hint="eastAsia"/>
        </w:rPr>
        <w:t>录取最低要求：中国语文、英国语文、数学</w:t>
      </w:r>
      <w:r>
        <w:rPr>
          <w:rFonts w:hint="eastAsia"/>
        </w:rPr>
        <w:t>达到第</w:t>
      </w:r>
      <w:r>
        <w:rPr>
          <w:rFonts w:hint="eastAsia"/>
        </w:rPr>
        <w:t>3</w:t>
      </w:r>
      <w:r w:rsidR="008B67F2">
        <w:rPr>
          <w:rFonts w:hint="eastAsia"/>
        </w:rPr>
        <w:t>级，通识教育</w:t>
      </w:r>
      <w:r>
        <w:rPr>
          <w:rFonts w:hint="eastAsia"/>
        </w:rPr>
        <w:t>达到第</w:t>
      </w:r>
      <w:r>
        <w:rPr>
          <w:rFonts w:hint="eastAsia"/>
        </w:rPr>
        <w:t>2</w:t>
      </w:r>
      <w:r>
        <w:rPr>
          <w:rFonts w:hint="eastAsia"/>
        </w:rPr>
        <w:t>级</w:t>
      </w:r>
    </w:p>
    <w:p w:rsidR="006753CF" w:rsidRDefault="006753CF" w:rsidP="00835FFB">
      <w:pPr>
        <w:ind w:leftChars="250" w:left="630" w:hangingChars="50" w:hanging="10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6753CF" w:rsidRDefault="006753CF" w:rsidP="00835FFB">
      <w:pPr>
        <w:ind w:firstLineChars="250" w:firstLine="525"/>
      </w:pPr>
      <w:r>
        <w:rPr>
          <w:rFonts w:hint="eastAsia"/>
        </w:rPr>
        <w:t>C</w:t>
      </w:r>
      <w:r>
        <w:t>.</w:t>
      </w:r>
      <w:r>
        <w:rPr>
          <w:rFonts w:hint="eastAsia"/>
        </w:rPr>
        <w:t>择优内容：</w:t>
      </w:r>
      <w:r>
        <w:rPr>
          <w:rFonts w:hint="eastAsia"/>
        </w:rPr>
        <w:t xml:space="preserve"> </w:t>
      </w:r>
      <w:r w:rsidR="00624147">
        <w:t xml:space="preserve"> </w:t>
      </w:r>
      <w:r>
        <w:rPr>
          <w:rFonts w:hint="eastAsia"/>
        </w:rPr>
        <w:t>①四个核心科目成绩更优者。</w:t>
      </w:r>
      <w:r>
        <w:rPr>
          <w:rFonts w:hint="eastAsia"/>
        </w:rPr>
        <w:t xml:space="preserve">  </w:t>
      </w:r>
      <w:r>
        <w:rPr>
          <w:rFonts w:hint="eastAsia"/>
        </w:rPr>
        <w:t>或</w:t>
      </w:r>
    </w:p>
    <w:p w:rsidR="006753CF" w:rsidRDefault="006753CF" w:rsidP="0062414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选修科中有化学科，或生物科达到第</w:t>
      </w:r>
      <w:r>
        <w:rPr>
          <w:rFonts w:hint="eastAsia"/>
        </w:rPr>
        <w:t>2</w:t>
      </w:r>
      <w:r>
        <w:rPr>
          <w:rFonts w:hint="eastAsia"/>
        </w:rPr>
        <w:t>级者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</w:p>
    <w:p w:rsidR="006753CF" w:rsidRDefault="006753CF" w:rsidP="0062414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学生提供有其他证明其优秀特长证明者。</w:t>
      </w:r>
    </w:p>
    <w:p w:rsidR="00624147" w:rsidRDefault="00624147" w:rsidP="006753CF"/>
    <w:p w:rsidR="00624147" w:rsidRDefault="00347178" w:rsidP="006753CF">
      <w:r>
        <w:rPr>
          <w:rFonts w:hint="eastAsia"/>
        </w:rPr>
        <w:t>三</w:t>
      </w:r>
      <w:r w:rsidR="00624147">
        <w:rPr>
          <w:rFonts w:hint="eastAsia"/>
        </w:rPr>
        <w:t>、</w:t>
      </w:r>
      <w:r w:rsidR="006753CF">
        <w:rPr>
          <w:rFonts w:hint="eastAsia"/>
        </w:rPr>
        <w:t>招生专业、计划及说明</w:t>
      </w:r>
    </w:p>
    <w:p w:rsidR="00EE0D3A" w:rsidRDefault="006753CF" w:rsidP="00624147">
      <w:pPr>
        <w:ind w:firstLineChars="200" w:firstLine="420"/>
      </w:pPr>
      <w:r>
        <w:rPr>
          <w:rFonts w:hint="eastAsia"/>
        </w:rPr>
        <w:t>香港免试生招生名额</w:t>
      </w:r>
      <w:r>
        <w:rPr>
          <w:rFonts w:hint="eastAsia"/>
        </w:rPr>
        <w:t>40</w:t>
      </w:r>
      <w:r>
        <w:rPr>
          <w:rFonts w:hint="eastAsia"/>
        </w:rPr>
        <w:t>人，</w:t>
      </w:r>
      <w:r w:rsidR="00E17927">
        <w:t>招生</w:t>
      </w:r>
      <w:r w:rsidR="00E17927">
        <w:rPr>
          <w:rFonts w:hint="eastAsia"/>
        </w:rPr>
        <w:t>专业如下</w:t>
      </w:r>
      <w:r w:rsidR="00E17927">
        <w:t>：</w:t>
      </w:r>
    </w:p>
    <w:p w:rsidR="006753CF" w:rsidRDefault="006753CF" w:rsidP="00EE0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4787"/>
        <w:gridCol w:w="1620"/>
      </w:tblGrid>
      <w:tr w:rsidR="00835FFB" w:rsidRPr="00835FFB" w:rsidTr="00624147">
        <w:tc>
          <w:tcPr>
            <w:tcW w:w="1889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/>
                <w:bCs/>
                <w:szCs w:val="24"/>
              </w:rPr>
              <w:t>学院</w:t>
            </w:r>
          </w:p>
        </w:tc>
        <w:tc>
          <w:tcPr>
            <w:tcW w:w="4787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/>
                <w:bCs/>
                <w:szCs w:val="24"/>
              </w:rPr>
              <w:t>专业名称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/>
                <w:bCs/>
                <w:szCs w:val="24"/>
              </w:rPr>
              <w:t>科类</w:t>
            </w:r>
          </w:p>
        </w:tc>
      </w:tr>
      <w:tr w:rsidR="00835FFB" w:rsidRPr="00835FFB" w:rsidTr="00624147">
        <w:tc>
          <w:tcPr>
            <w:tcW w:w="1889" w:type="dxa"/>
            <w:vMerge w:val="restart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商学院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jc w:val="lef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工商管理类（含市场营销、会计学、财务管理、人力资源管理）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文理兼收</w:t>
            </w:r>
          </w:p>
        </w:tc>
      </w:tr>
      <w:tr w:rsidR="00835FFB" w:rsidRPr="00835FFB" w:rsidTr="00624147">
        <w:tc>
          <w:tcPr>
            <w:tcW w:w="1889" w:type="dxa"/>
            <w:vMerge/>
            <w:vAlign w:val="center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工商管理（运营管理）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理工类</w:t>
            </w:r>
          </w:p>
        </w:tc>
      </w:tr>
      <w:tr w:rsidR="00835FFB" w:rsidRPr="00835FFB" w:rsidTr="00624147">
        <w:tc>
          <w:tcPr>
            <w:tcW w:w="1889" w:type="dxa"/>
            <w:vMerge/>
            <w:vAlign w:val="center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电子商务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理工类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历史文化学院（旅游学院）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旅游管理类（含旅游管理、会展经济与管理）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文理兼收</w:t>
            </w:r>
          </w:p>
        </w:tc>
      </w:tr>
      <w:tr w:rsidR="00835FFB" w:rsidRPr="00835FFB" w:rsidTr="00624147">
        <w:tc>
          <w:tcPr>
            <w:tcW w:w="1889" w:type="dxa"/>
            <w:vMerge w:val="restart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外国语学院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法语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文理兼收</w:t>
            </w:r>
          </w:p>
        </w:tc>
      </w:tr>
      <w:tr w:rsidR="00835FFB" w:rsidRPr="00835FFB" w:rsidTr="00624147">
        <w:tc>
          <w:tcPr>
            <w:tcW w:w="1889" w:type="dxa"/>
            <w:vMerge/>
            <w:vAlign w:val="center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英语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文理兼收</w:t>
            </w:r>
          </w:p>
        </w:tc>
      </w:tr>
      <w:tr w:rsidR="00835FFB" w:rsidRPr="00835FFB" w:rsidTr="00624147">
        <w:tc>
          <w:tcPr>
            <w:tcW w:w="1889" w:type="dxa"/>
            <w:vMerge/>
            <w:vAlign w:val="center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西班牙语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文理兼收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经济学院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国际经济与贸易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文理兼收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文学与新闻学院</w:t>
            </w:r>
          </w:p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新闻传播学类（含新闻学、广播电视学、广告学、编辑出版学）</w:t>
            </w:r>
          </w:p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中国语言文学类（含汉语言文学、汉语言、汉语国际教育）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文理兼收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计算机学院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计算机类（含计算机科学与技术、网络工程）</w:t>
            </w:r>
          </w:p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物联网工程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理工类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软件学院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软件工程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理工类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建筑与环境学院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城乡规划（五年制）、环境科学、风景园林（五年制）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理工类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华西口腔医学院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口腔医学（五年制）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理工类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华西临床医学院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临床医学（五年制）、医学技术类（含医学影像技术、眼视光学、康复治疗学）、医学检验、护理学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理工类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电子信息学院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电子信息类（含电子资讯工程、电子信息科学与技术）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理工类</w:t>
            </w:r>
          </w:p>
        </w:tc>
      </w:tr>
      <w:tr w:rsidR="00835FFB" w:rsidRPr="00835FFB" w:rsidTr="00624147">
        <w:tc>
          <w:tcPr>
            <w:tcW w:w="1889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轻纺与食品学院</w:t>
            </w:r>
          </w:p>
        </w:tc>
        <w:tc>
          <w:tcPr>
            <w:tcW w:w="4787" w:type="dxa"/>
            <w:vAlign w:val="center"/>
          </w:tcPr>
          <w:p w:rsidR="00835FFB" w:rsidRPr="00835FFB" w:rsidRDefault="00835FFB" w:rsidP="00835FFB">
            <w:pPr>
              <w:spacing w:line="34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食品科学与工程</w:t>
            </w:r>
          </w:p>
        </w:tc>
        <w:tc>
          <w:tcPr>
            <w:tcW w:w="1620" w:type="dxa"/>
          </w:tcPr>
          <w:p w:rsidR="00835FFB" w:rsidRPr="00835FFB" w:rsidRDefault="00835FFB" w:rsidP="00835FFB">
            <w:pPr>
              <w:spacing w:line="340" w:lineRule="exact"/>
              <w:ind w:firstLine="420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835FFB">
              <w:rPr>
                <w:rFonts w:ascii="宋体" w:eastAsia="宋体" w:hAnsi="宋体" w:cs="Times New Roman" w:hint="eastAsia"/>
                <w:bCs/>
                <w:szCs w:val="24"/>
              </w:rPr>
              <w:t>理工类</w:t>
            </w:r>
          </w:p>
        </w:tc>
      </w:tr>
    </w:tbl>
    <w:p w:rsidR="006753CF" w:rsidRDefault="00624147" w:rsidP="00EE0D3A">
      <w:r w:rsidRPr="00624147">
        <w:rPr>
          <w:rFonts w:hint="eastAsia"/>
        </w:rPr>
        <w:t>注：具体招生专业名称请以</w:t>
      </w:r>
      <w:r w:rsidR="00D00CEF">
        <w:rPr>
          <w:rFonts w:hint="eastAsia"/>
        </w:rPr>
        <w:t>四川大学</w:t>
      </w:r>
      <w:r w:rsidR="00D00CEF">
        <w:t>本科招生网</w:t>
      </w:r>
      <w:r w:rsidRPr="00624147">
        <w:rPr>
          <w:rFonts w:hint="eastAsia"/>
        </w:rPr>
        <w:t>公布</w:t>
      </w:r>
      <w:r w:rsidR="00D00CEF">
        <w:rPr>
          <w:rFonts w:hint="eastAsia"/>
        </w:rPr>
        <w:t>的</w:t>
      </w:r>
      <w:r w:rsidRPr="00624147">
        <w:rPr>
          <w:rFonts w:hint="eastAsia"/>
        </w:rPr>
        <w:t>为准。</w:t>
      </w:r>
    </w:p>
    <w:p w:rsidR="00835FFB" w:rsidRDefault="00835FFB" w:rsidP="00EE0D3A"/>
    <w:p w:rsidR="00835FFB" w:rsidRPr="00D00CEF" w:rsidRDefault="00835FFB" w:rsidP="00EE0D3A"/>
    <w:p w:rsidR="002D6377" w:rsidRPr="002D6377" w:rsidRDefault="00347178" w:rsidP="0099465C">
      <w:r>
        <w:rPr>
          <w:rFonts w:hint="eastAsia"/>
        </w:rPr>
        <w:t>四</w:t>
      </w:r>
      <w:r w:rsidR="002D6377">
        <w:rPr>
          <w:rFonts w:hint="eastAsia"/>
        </w:rPr>
        <w:t>、</w:t>
      </w:r>
      <w:r w:rsidR="00EE0D3A">
        <w:rPr>
          <w:rFonts w:hint="eastAsia"/>
        </w:rPr>
        <w:t>费用</w:t>
      </w:r>
    </w:p>
    <w:p w:rsidR="002D6377" w:rsidRPr="002D6377" w:rsidRDefault="002D6377" w:rsidP="002D6377">
      <w:pPr>
        <w:numPr>
          <w:ilvl w:val="0"/>
          <w:numId w:val="3"/>
        </w:numPr>
        <w:spacing w:line="340" w:lineRule="exact"/>
        <w:rPr>
          <w:rFonts w:ascii="宋体" w:eastAsia="宋体" w:hAnsi="宋体" w:cs="Times New Roman"/>
          <w:szCs w:val="24"/>
        </w:rPr>
      </w:pPr>
      <w:r w:rsidRPr="002D6377">
        <w:rPr>
          <w:rFonts w:ascii="宋体" w:eastAsia="宋体" w:hAnsi="宋体" w:cs="Times New Roman" w:hint="eastAsia"/>
          <w:szCs w:val="24"/>
        </w:rPr>
        <w:t>学费、住宿费</w:t>
      </w:r>
    </w:p>
    <w:p w:rsidR="00656AD5" w:rsidRPr="00656AD5" w:rsidRDefault="00656AD5" w:rsidP="00656AD5">
      <w:pPr>
        <w:pStyle w:val="a5"/>
        <w:spacing w:line="340" w:lineRule="exact"/>
        <w:ind w:left="420" w:firstLineChars="0" w:firstLine="0"/>
        <w:rPr>
          <w:rFonts w:ascii="宋体" w:eastAsia="宋体" w:hAnsi="宋体" w:cs="Times New Roman"/>
          <w:szCs w:val="24"/>
        </w:rPr>
      </w:pPr>
      <w:r w:rsidRPr="00656AD5">
        <w:rPr>
          <w:rFonts w:ascii="宋体" w:eastAsia="宋体" w:hAnsi="宋体" w:cs="Times New Roman" w:hint="eastAsia"/>
          <w:szCs w:val="24"/>
        </w:rPr>
        <w:t>按照国家政策，港澳台</w:t>
      </w:r>
      <w:r w:rsidRPr="00656AD5">
        <w:rPr>
          <w:rFonts w:ascii="宋体" w:eastAsia="宋体" w:hAnsi="宋体" w:cs="Times New Roman"/>
          <w:szCs w:val="24"/>
        </w:rPr>
        <w:t>侨</w:t>
      </w:r>
      <w:r w:rsidRPr="00656AD5">
        <w:rPr>
          <w:rFonts w:ascii="宋体" w:eastAsia="宋体" w:hAnsi="宋体" w:cs="Times New Roman" w:hint="eastAsia"/>
          <w:szCs w:val="24"/>
        </w:rPr>
        <w:t>生在内地（祖国大陆）就读，学费及其他费用将执行与内地（祖国大陆）学生相同的标准</w:t>
      </w:r>
      <w:r w:rsidR="00E17927">
        <w:rPr>
          <w:rFonts w:ascii="宋体" w:eastAsia="宋体" w:hAnsi="宋体" w:cs="Times New Roman"/>
          <w:szCs w:val="24"/>
        </w:rPr>
        <w:t>。</w:t>
      </w:r>
      <w:r w:rsidRPr="00656AD5">
        <w:rPr>
          <w:rFonts w:ascii="宋体" w:eastAsia="宋体" w:hAnsi="宋体" w:cs="Times New Roman"/>
          <w:szCs w:val="24"/>
        </w:rPr>
        <w:t>我校学费、住宿费</w:t>
      </w:r>
      <w:r w:rsidRPr="00656AD5">
        <w:rPr>
          <w:rFonts w:ascii="宋体" w:eastAsia="宋体" w:hAnsi="宋体" w:cs="Times New Roman" w:hint="eastAsia"/>
          <w:szCs w:val="24"/>
        </w:rPr>
        <w:t>参考信息如下：</w:t>
      </w:r>
    </w:p>
    <w:p w:rsidR="00656AD5" w:rsidRPr="00656AD5" w:rsidRDefault="00656AD5" w:rsidP="00656AD5">
      <w:pPr>
        <w:spacing w:line="340" w:lineRule="exact"/>
        <w:rPr>
          <w:rFonts w:ascii="宋体" w:eastAsia="宋体" w:hAnsi="宋体" w:cs="Times New Roman"/>
          <w:szCs w:val="24"/>
        </w:rPr>
      </w:pPr>
      <w:r w:rsidRPr="00656AD5">
        <w:rPr>
          <w:rFonts w:ascii="宋体" w:eastAsia="宋体" w:hAnsi="宋体" w:cs="Times New Roman" w:hint="eastAsia"/>
          <w:szCs w:val="24"/>
        </w:rPr>
        <w:t xml:space="preserve"> </w:t>
      </w:r>
      <w:r w:rsidRPr="00656AD5">
        <w:rPr>
          <w:rFonts w:ascii="宋体" w:eastAsia="宋体" w:hAnsi="宋体" w:cs="Times New Roman"/>
          <w:szCs w:val="24"/>
        </w:rPr>
        <w:t xml:space="preserve"> </w:t>
      </w:r>
      <w:r w:rsidRPr="00656AD5">
        <w:rPr>
          <w:rFonts w:ascii="宋体" w:eastAsia="宋体" w:hAnsi="宋体" w:cs="Times New Roman" w:hint="eastAsia"/>
          <w:szCs w:val="24"/>
        </w:rPr>
        <w:t xml:space="preserve"> </w:t>
      </w:r>
      <w:r w:rsidRPr="00656AD5">
        <w:rPr>
          <w:rFonts w:ascii="宋体" w:eastAsia="宋体" w:hAnsi="宋体" w:cs="Times New Roman"/>
          <w:szCs w:val="24"/>
        </w:rPr>
        <w:t xml:space="preserve"> （请以四川大学官网更新的信息为准）</w:t>
      </w:r>
    </w:p>
    <w:p w:rsidR="002D6377" w:rsidRPr="00656AD5" w:rsidRDefault="002D6377" w:rsidP="002D6377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737"/>
        <w:gridCol w:w="3917"/>
      </w:tblGrid>
      <w:tr w:rsidR="002D6377" w:rsidRPr="002D6377" w:rsidTr="0030283F">
        <w:tc>
          <w:tcPr>
            <w:tcW w:w="4008" w:type="dxa"/>
            <w:gridSpan w:val="2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文法经史哲管类</w:t>
            </w:r>
          </w:p>
        </w:tc>
        <w:tc>
          <w:tcPr>
            <w:tcW w:w="4034" w:type="dxa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4,440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2D6377" w:rsidRPr="002D6377" w:rsidTr="0030283F">
        <w:tc>
          <w:tcPr>
            <w:tcW w:w="4008" w:type="dxa"/>
            <w:gridSpan w:val="2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理工类</w:t>
            </w:r>
          </w:p>
        </w:tc>
        <w:tc>
          <w:tcPr>
            <w:tcW w:w="4034" w:type="dxa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4,920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2D6377" w:rsidRPr="002D6377" w:rsidTr="0030283F">
        <w:trPr>
          <w:trHeight w:val="380"/>
        </w:trPr>
        <w:tc>
          <w:tcPr>
            <w:tcW w:w="1188" w:type="dxa"/>
            <w:vMerge w:val="restart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医科</w:t>
            </w:r>
          </w:p>
        </w:tc>
        <w:tc>
          <w:tcPr>
            <w:tcW w:w="2820" w:type="dxa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临床医学类</w:t>
            </w:r>
          </w:p>
        </w:tc>
        <w:tc>
          <w:tcPr>
            <w:tcW w:w="4034" w:type="dxa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6,000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2D6377" w:rsidRPr="002D6377" w:rsidTr="0030283F">
        <w:trPr>
          <w:trHeight w:val="340"/>
        </w:trPr>
        <w:tc>
          <w:tcPr>
            <w:tcW w:w="1188" w:type="dxa"/>
            <w:vMerge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非临床医学类</w:t>
            </w:r>
          </w:p>
        </w:tc>
        <w:tc>
          <w:tcPr>
            <w:tcW w:w="4034" w:type="dxa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4,920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2D6377" w:rsidRPr="002D6377" w:rsidTr="0030283F">
        <w:tc>
          <w:tcPr>
            <w:tcW w:w="4008" w:type="dxa"/>
            <w:gridSpan w:val="2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建筑及城规类</w:t>
            </w:r>
          </w:p>
        </w:tc>
        <w:tc>
          <w:tcPr>
            <w:tcW w:w="4034" w:type="dxa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6,600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2D6377" w:rsidRPr="002D6377" w:rsidTr="0030283F">
        <w:tc>
          <w:tcPr>
            <w:tcW w:w="4008" w:type="dxa"/>
            <w:gridSpan w:val="2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软件工程</w:t>
            </w:r>
          </w:p>
        </w:tc>
        <w:tc>
          <w:tcPr>
            <w:tcW w:w="4034" w:type="dxa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9,960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元／年</w:t>
            </w:r>
          </w:p>
        </w:tc>
      </w:tr>
      <w:tr w:rsidR="002D6377" w:rsidRPr="002D6377" w:rsidTr="0030283F">
        <w:tc>
          <w:tcPr>
            <w:tcW w:w="4008" w:type="dxa"/>
            <w:gridSpan w:val="2"/>
            <w:tcBorders>
              <w:top w:val="double" w:sz="4" w:space="0" w:color="auto"/>
            </w:tcBorders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住宿费</w:t>
            </w:r>
          </w:p>
        </w:tc>
        <w:tc>
          <w:tcPr>
            <w:tcW w:w="4034" w:type="dxa"/>
            <w:tcBorders>
              <w:top w:val="double" w:sz="4" w:space="0" w:color="auto"/>
            </w:tcBorders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6,300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元／年（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2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人间）</w:t>
            </w:r>
          </w:p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人民币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4,200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元／年（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3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人间）</w:t>
            </w:r>
          </w:p>
        </w:tc>
      </w:tr>
      <w:tr w:rsidR="002D6377" w:rsidRPr="002D6377" w:rsidTr="0030283F">
        <w:tc>
          <w:tcPr>
            <w:tcW w:w="4008" w:type="dxa"/>
            <w:gridSpan w:val="2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生活水平（伙食及杂项）</w:t>
            </w:r>
          </w:p>
        </w:tc>
        <w:tc>
          <w:tcPr>
            <w:tcW w:w="4034" w:type="dxa"/>
            <w:vAlign w:val="center"/>
          </w:tcPr>
          <w:p w:rsidR="002D6377" w:rsidRPr="002D6377" w:rsidRDefault="002D6377" w:rsidP="002D6377">
            <w:pPr>
              <w:rPr>
                <w:rFonts w:ascii="PMingLiU" w:eastAsia="PMingLiU" w:hAnsi="PMingLiU" w:cs="Times New Roman"/>
                <w:sz w:val="20"/>
                <w:szCs w:val="20"/>
              </w:rPr>
            </w:pP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约人民币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2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,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0</w:t>
            </w:r>
            <w:r w:rsidRPr="002D6377">
              <w:rPr>
                <w:rFonts w:ascii="PMingLiU" w:eastAsia="宋体" w:hAnsi="PMingLiU" w:cs="Times New Roman"/>
                <w:sz w:val="20"/>
                <w:szCs w:val="20"/>
              </w:rPr>
              <w:t>00</w:t>
            </w:r>
            <w:r w:rsidRPr="002D6377">
              <w:rPr>
                <w:rFonts w:ascii="PMingLiU" w:eastAsia="宋体" w:hAnsi="PMingLiU" w:cs="Times New Roman" w:hint="eastAsia"/>
                <w:sz w:val="20"/>
                <w:szCs w:val="20"/>
              </w:rPr>
              <w:t>元／月</w:t>
            </w:r>
          </w:p>
        </w:tc>
      </w:tr>
    </w:tbl>
    <w:p w:rsidR="00EE0D3A" w:rsidRDefault="00EE0D3A" w:rsidP="00EE0D3A"/>
    <w:p w:rsidR="00347178" w:rsidRDefault="00347178" w:rsidP="002D6377"/>
    <w:p w:rsidR="002D6377" w:rsidRDefault="002D6377" w:rsidP="002D6377">
      <w:r>
        <w:rPr>
          <w:rFonts w:hint="eastAsia"/>
        </w:rPr>
        <w:t>2</w:t>
      </w:r>
      <w:r>
        <w:rPr>
          <w:rFonts w:hint="eastAsia"/>
        </w:rPr>
        <w:t>、书籍及教材费</w:t>
      </w:r>
    </w:p>
    <w:p w:rsidR="002D6377" w:rsidRDefault="002D6377" w:rsidP="002D6377">
      <w:r>
        <w:rPr>
          <w:rFonts w:hint="eastAsia"/>
        </w:rPr>
        <w:t>学生的书费、教材费按实收取。</w:t>
      </w:r>
    </w:p>
    <w:p w:rsidR="00347178" w:rsidRDefault="00347178" w:rsidP="002D6377"/>
    <w:p w:rsidR="002D6377" w:rsidRDefault="002D6377" w:rsidP="002D6377"/>
    <w:p w:rsidR="008527EC" w:rsidRDefault="008527EC" w:rsidP="00092F62">
      <w:pPr>
        <w:ind w:firstLineChars="50" w:firstLine="105"/>
      </w:pPr>
    </w:p>
    <w:p w:rsidR="00285E53" w:rsidRDefault="00285E53" w:rsidP="00285E53">
      <w:pPr>
        <w:numPr>
          <w:ilvl w:val="0"/>
          <w:numId w:val="4"/>
        </w:numPr>
        <w:spacing w:line="340" w:lineRule="exact"/>
        <w:rPr>
          <w:rFonts w:ascii="宋体" w:eastAsia="宋体" w:hAnsi="宋体" w:cs="Times New Roman"/>
          <w:b/>
          <w:szCs w:val="24"/>
        </w:rPr>
      </w:pPr>
      <w:r w:rsidRPr="00D6286F">
        <w:rPr>
          <w:rFonts w:ascii="宋体" w:eastAsia="宋体" w:hAnsi="宋体" w:cs="Times New Roman" w:hint="eastAsia"/>
          <w:b/>
          <w:szCs w:val="24"/>
        </w:rPr>
        <w:lastRenderedPageBreak/>
        <w:t>学生宿舍</w:t>
      </w:r>
    </w:p>
    <w:p w:rsidR="00285E53" w:rsidRPr="00D6286F" w:rsidRDefault="00285E53" w:rsidP="00E17927">
      <w:pPr>
        <w:spacing w:line="340" w:lineRule="exact"/>
        <w:ind w:left="420"/>
        <w:rPr>
          <w:rFonts w:ascii="宋体" w:eastAsia="宋体" w:hAnsi="宋体" w:cs="Times New Roman"/>
          <w:szCs w:val="24"/>
        </w:rPr>
      </w:pPr>
      <w:r w:rsidRPr="00F34008">
        <w:rPr>
          <w:rFonts w:ascii="宋体" w:eastAsia="宋体" w:hAnsi="宋体" w:cs="Times New Roman"/>
          <w:szCs w:val="24"/>
        </w:rPr>
        <w:t>港澳台侨学生</w:t>
      </w:r>
      <w:r>
        <w:rPr>
          <w:rFonts w:ascii="宋体" w:eastAsia="宋体" w:hAnsi="宋体" w:cs="Times New Roman"/>
          <w:szCs w:val="24"/>
        </w:rPr>
        <w:t>可自行选择入住我校普通学生宿舍或留学生宿舍。</w:t>
      </w:r>
      <w:r w:rsidRPr="00D6286F">
        <w:rPr>
          <w:rFonts w:ascii="宋体" w:eastAsia="宋体" w:hAnsi="宋体" w:cs="Times New Roman" w:hint="eastAsia"/>
          <w:szCs w:val="24"/>
        </w:rPr>
        <w:t>我校三个校区均</w:t>
      </w:r>
      <w:r w:rsidR="00E17927">
        <w:rPr>
          <w:rFonts w:ascii="宋体" w:eastAsia="宋体" w:hAnsi="宋体" w:cs="Times New Roman"/>
          <w:szCs w:val="24"/>
        </w:rPr>
        <w:t>建有留学生宿舍（境外学生宿舍）</w:t>
      </w:r>
      <w:r>
        <w:rPr>
          <w:rFonts w:ascii="宋体" w:eastAsia="宋体" w:hAnsi="宋体" w:cs="Times New Roman"/>
          <w:szCs w:val="24"/>
        </w:rPr>
        <w:t>环境优美，设施完善，价格合理。</w:t>
      </w:r>
      <w:bookmarkStart w:id="0" w:name="_GoBack"/>
      <w:bookmarkEnd w:id="0"/>
    </w:p>
    <w:p w:rsidR="00285E53" w:rsidRPr="00D6286F" w:rsidRDefault="00285E53" w:rsidP="00285E53">
      <w:pPr>
        <w:spacing w:line="340" w:lineRule="exact"/>
        <w:ind w:firstLine="420"/>
        <w:rPr>
          <w:rFonts w:ascii="宋体" w:eastAsia="宋体" w:hAnsi="宋体" w:cs="Times New Roman"/>
          <w:szCs w:val="24"/>
        </w:rPr>
      </w:pPr>
    </w:p>
    <w:p w:rsidR="00285E53" w:rsidRPr="00D6286F" w:rsidRDefault="00285E53" w:rsidP="00285E53">
      <w:pPr>
        <w:numPr>
          <w:ilvl w:val="0"/>
          <w:numId w:val="5"/>
        </w:numPr>
        <w:spacing w:line="340" w:lineRule="exact"/>
        <w:rPr>
          <w:rFonts w:ascii="宋体" w:eastAsia="宋体" w:hAnsi="宋体" w:cs="Times New Roman"/>
          <w:b/>
          <w:sz w:val="24"/>
          <w:szCs w:val="24"/>
        </w:rPr>
      </w:pPr>
      <w:r w:rsidRPr="00D6286F">
        <w:rPr>
          <w:rFonts w:ascii="宋体" w:eastAsia="宋体" w:hAnsi="宋体" w:cs="Times New Roman" w:hint="eastAsia"/>
          <w:b/>
          <w:sz w:val="24"/>
          <w:szCs w:val="24"/>
        </w:rPr>
        <w:t>生活设施</w:t>
      </w:r>
    </w:p>
    <w:p w:rsidR="00285E53" w:rsidRPr="00FE2BB2" w:rsidRDefault="00285E53" w:rsidP="00285E53">
      <w:pPr>
        <w:spacing w:line="340" w:lineRule="exact"/>
        <w:ind w:left="42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t>四川大学共有三个校区，其中</w:t>
      </w:r>
      <w:r>
        <w:rPr>
          <w:rFonts w:ascii="宋体" w:eastAsia="宋体" w:hAnsi="宋体" w:cs="Times New Roman" w:hint="eastAsia"/>
          <w:szCs w:val="24"/>
        </w:rPr>
        <w:t>望江校区和华西校区地处成都市中心，江安校区毗邻双流机场，校园内</w:t>
      </w:r>
      <w:r w:rsidRPr="00D6286F">
        <w:rPr>
          <w:rFonts w:ascii="宋体" w:eastAsia="宋体" w:hAnsi="宋体" w:cs="Times New Roman" w:hint="eastAsia"/>
          <w:szCs w:val="24"/>
        </w:rPr>
        <w:t>有可供购买日常用品的超市及商店。三校区内都配备医院、邮局、银行、书店、洗衣店、体育场馆等生活设施。校区间有交通车往返。</w:t>
      </w:r>
    </w:p>
    <w:p w:rsidR="002D6377" w:rsidRDefault="002D6377" w:rsidP="002D6377"/>
    <w:p w:rsidR="0099465C" w:rsidRDefault="0099465C" w:rsidP="002D6377"/>
    <w:p w:rsidR="00EE0D3A" w:rsidRDefault="00347178" w:rsidP="00EE0D3A">
      <w:r>
        <w:rPr>
          <w:rFonts w:hint="eastAsia"/>
        </w:rPr>
        <w:t>五</w:t>
      </w:r>
      <w:r w:rsidR="00EE0D3A">
        <w:rPr>
          <w:rFonts w:hint="eastAsia"/>
        </w:rPr>
        <w:t>、招生咨询</w:t>
      </w:r>
    </w:p>
    <w:p w:rsidR="00EE0D3A" w:rsidRDefault="00EE0D3A" w:rsidP="00EE0D3A">
      <w:r>
        <w:rPr>
          <w:rFonts w:hint="eastAsia"/>
        </w:rPr>
        <w:t>我校各专业的详细情况可以通过以下</w:t>
      </w:r>
      <w:r w:rsidR="00E17927">
        <w:t>官网</w:t>
      </w:r>
      <w:r>
        <w:rPr>
          <w:rFonts w:hint="eastAsia"/>
        </w:rPr>
        <w:t>了解：</w:t>
      </w:r>
    </w:p>
    <w:p w:rsidR="00EE0D3A" w:rsidRDefault="00EE0D3A" w:rsidP="00EE0D3A">
      <w:r>
        <w:rPr>
          <w:rFonts w:hint="eastAsia"/>
        </w:rPr>
        <w:t>四川大学招生网址：本科招生在线网址：</w:t>
      </w:r>
      <w:r>
        <w:rPr>
          <w:rFonts w:hint="eastAsia"/>
        </w:rPr>
        <w:t>http://www.gotoscu.org</w:t>
      </w:r>
      <w:r>
        <w:rPr>
          <w:rFonts w:hint="eastAsia"/>
        </w:rPr>
        <w:t>（教育网）</w:t>
      </w:r>
      <w:r>
        <w:rPr>
          <w:rFonts w:hint="eastAsia"/>
        </w:rPr>
        <w:t xml:space="preserve">  http://www.scuzjc.net(</w:t>
      </w:r>
      <w:r>
        <w:rPr>
          <w:rFonts w:hint="eastAsia"/>
        </w:rPr>
        <w:t>公众网</w:t>
      </w:r>
      <w:r>
        <w:rPr>
          <w:rFonts w:hint="eastAsia"/>
        </w:rPr>
        <w:t>)</w:t>
      </w:r>
    </w:p>
    <w:p w:rsidR="0099465C" w:rsidRDefault="0099465C" w:rsidP="00EE0D3A"/>
    <w:p w:rsidR="0099465C" w:rsidRDefault="0099465C" w:rsidP="00EE0D3A"/>
    <w:p w:rsidR="00624147" w:rsidRPr="00624147" w:rsidRDefault="00624147" w:rsidP="00624147">
      <w:pPr>
        <w:tabs>
          <w:tab w:val="left" w:pos="5820"/>
        </w:tabs>
        <w:adjustRightInd w:val="0"/>
        <w:snapToGrid w:val="0"/>
        <w:spacing w:line="340" w:lineRule="exact"/>
        <w:rPr>
          <w:rFonts w:ascii="Times New Roman" w:eastAsia="宋体" w:hAnsi="Times New Roman" w:cs="Times New Roman"/>
          <w:szCs w:val="24"/>
        </w:rPr>
      </w:pPr>
      <w:r w:rsidRPr="00624147">
        <w:rPr>
          <w:rFonts w:ascii="宋体" w:eastAsia="宋体" w:hAnsi="宋体" w:cs="Times New Roman" w:hint="eastAsia"/>
          <w:b/>
          <w:sz w:val="24"/>
          <w:szCs w:val="24"/>
        </w:rPr>
        <w:t>联系部门及方式</w:t>
      </w:r>
    </w:p>
    <w:p w:rsidR="00624147" w:rsidRPr="00624147" w:rsidRDefault="00624147" w:rsidP="00624147">
      <w:pPr>
        <w:tabs>
          <w:tab w:val="left" w:pos="5820"/>
        </w:tabs>
        <w:spacing w:line="340" w:lineRule="exact"/>
        <w:rPr>
          <w:rFonts w:ascii="宋体" w:eastAsia="宋体" w:hAnsi="宋体" w:cs="Times New Roman"/>
          <w:szCs w:val="24"/>
        </w:rPr>
      </w:pPr>
      <w:r w:rsidRPr="00624147">
        <w:rPr>
          <w:rFonts w:ascii="宋体" w:eastAsia="宋体" w:hAnsi="宋体" w:cs="Times New Roman" w:hint="eastAsia"/>
          <w:szCs w:val="24"/>
        </w:rPr>
        <w:t>部</w:t>
      </w:r>
      <w:r>
        <w:rPr>
          <w:rFonts w:ascii="宋体" w:eastAsia="宋体" w:hAnsi="宋体" w:cs="Times New Roman" w:hint="eastAsia"/>
          <w:szCs w:val="24"/>
        </w:rPr>
        <w:t xml:space="preserve">    </w:t>
      </w:r>
      <w:r w:rsidRPr="00624147">
        <w:rPr>
          <w:rFonts w:ascii="宋体" w:eastAsia="宋体" w:hAnsi="宋体" w:cs="Times New Roman" w:hint="eastAsia"/>
          <w:szCs w:val="24"/>
        </w:rPr>
        <w:t>门：</w:t>
      </w:r>
      <w:r w:rsidRPr="00624147">
        <w:rPr>
          <w:rFonts w:ascii="宋体" w:eastAsia="宋体" w:hAnsi="宋体" w:cs="Times New Roman"/>
          <w:szCs w:val="24"/>
        </w:rPr>
        <w:t xml:space="preserve"> </w:t>
      </w:r>
      <w:r w:rsidRPr="00624147">
        <w:rPr>
          <w:rFonts w:ascii="宋体" w:eastAsia="宋体" w:hAnsi="宋体" w:cs="Times New Roman" w:hint="eastAsia"/>
          <w:szCs w:val="24"/>
        </w:rPr>
        <w:t xml:space="preserve">四川大学港澳台事务办公室 </w:t>
      </w:r>
    </w:p>
    <w:p w:rsidR="00624147" w:rsidRDefault="00624147" w:rsidP="00624147">
      <w:r w:rsidRPr="00624147">
        <w:rPr>
          <w:rFonts w:ascii="宋体" w:eastAsia="宋体" w:hAnsi="宋体" w:cs="Times New Roman" w:hint="eastAsia"/>
          <w:szCs w:val="24"/>
        </w:rPr>
        <w:t>地</w:t>
      </w:r>
      <w:r>
        <w:rPr>
          <w:rFonts w:ascii="宋体" w:eastAsia="宋体" w:hAnsi="宋体" w:cs="Times New Roman" w:hint="eastAsia"/>
          <w:szCs w:val="24"/>
        </w:rPr>
        <w:t xml:space="preserve">    </w:t>
      </w:r>
      <w:r w:rsidRPr="00624147">
        <w:rPr>
          <w:rFonts w:ascii="宋体" w:eastAsia="宋体" w:hAnsi="宋体" w:cs="Times New Roman" w:hint="eastAsia"/>
          <w:szCs w:val="24"/>
        </w:rPr>
        <w:t>址： 中国成都市一环路南一段24号</w:t>
      </w:r>
    </w:p>
    <w:p w:rsidR="00624147" w:rsidRDefault="00624147" w:rsidP="00624147">
      <w:r>
        <w:rPr>
          <w:rFonts w:hint="eastAsia"/>
        </w:rPr>
        <w:t>邮</w:t>
      </w:r>
      <w:r>
        <w:rPr>
          <w:rFonts w:hint="eastAsia"/>
        </w:rPr>
        <w:t xml:space="preserve">    </w:t>
      </w:r>
      <w:r>
        <w:rPr>
          <w:rFonts w:hint="eastAsia"/>
        </w:rPr>
        <w:t>编：</w:t>
      </w:r>
      <w:r>
        <w:rPr>
          <w:rFonts w:hint="eastAsia"/>
        </w:rPr>
        <w:t xml:space="preserve"> 610065</w:t>
      </w:r>
    </w:p>
    <w:p w:rsidR="00624147" w:rsidRDefault="00624147" w:rsidP="00624147"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话：</w:t>
      </w:r>
      <w:r>
        <w:rPr>
          <w:rFonts w:hint="eastAsia"/>
        </w:rPr>
        <w:t xml:space="preserve"> </w:t>
      </w:r>
      <w:r w:rsidR="004262E3">
        <w:t>+86-</w:t>
      </w:r>
      <w:r w:rsidR="004262E3">
        <w:rPr>
          <w:rFonts w:hint="eastAsia"/>
        </w:rPr>
        <w:t>28-85404131</w:t>
      </w:r>
      <w:r w:rsidR="008527EC">
        <w:rPr>
          <w:rFonts w:hint="eastAsia"/>
        </w:rPr>
        <w:t>，</w:t>
      </w:r>
      <w:r w:rsidR="004262E3">
        <w:rPr>
          <w:rFonts w:hint="eastAsia"/>
        </w:rPr>
        <w:t xml:space="preserve">   </w:t>
      </w:r>
      <w:r w:rsidR="008527EC">
        <w:t>+86-28</w:t>
      </w:r>
      <w:r>
        <w:rPr>
          <w:rFonts w:hint="eastAsia"/>
        </w:rPr>
        <w:t>-85404255</w:t>
      </w:r>
    </w:p>
    <w:p w:rsidR="00624147" w:rsidRDefault="00624147" w:rsidP="00624147"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 xml:space="preserve"> </w:t>
      </w:r>
      <w:r w:rsidR="004262E3" w:rsidRPr="004262E3">
        <w:t>+86-28-</w:t>
      </w:r>
      <w:r>
        <w:rPr>
          <w:rFonts w:hint="eastAsia"/>
        </w:rPr>
        <w:t xml:space="preserve">-85403260 </w:t>
      </w:r>
    </w:p>
    <w:p w:rsidR="00624147" w:rsidRDefault="00624147" w:rsidP="00624147">
      <w:r>
        <w:rPr>
          <w:rFonts w:hint="eastAsia"/>
        </w:rPr>
        <w:t>电子邮件</w:t>
      </w:r>
      <w:r>
        <w:rPr>
          <w:rFonts w:hint="eastAsia"/>
        </w:rPr>
        <w:t xml:space="preserve">:  </w:t>
      </w:r>
      <w:r>
        <w:t xml:space="preserve">liurong107@scu.edu.cn </w:t>
      </w:r>
    </w:p>
    <w:p w:rsidR="00624147" w:rsidRDefault="00624147" w:rsidP="00624147">
      <w:r>
        <w:rPr>
          <w:rFonts w:hint="eastAsia"/>
        </w:rPr>
        <w:t>网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</w:rPr>
        <w:t xml:space="preserve"> www.scu.edu.cn</w:t>
      </w:r>
    </w:p>
    <w:p w:rsidR="00624147" w:rsidRDefault="00624147" w:rsidP="00EE0D3A"/>
    <w:p w:rsidR="00624147" w:rsidRDefault="00624147" w:rsidP="00EE0D3A"/>
    <w:p w:rsidR="00E14854" w:rsidRDefault="00E14854" w:rsidP="00EE0D3A"/>
    <w:sectPr w:rsidR="00E1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D3" w:rsidRDefault="00F94FD3" w:rsidP="00EE0D3A">
      <w:r>
        <w:separator/>
      </w:r>
    </w:p>
  </w:endnote>
  <w:endnote w:type="continuationSeparator" w:id="0">
    <w:p w:rsidR="00F94FD3" w:rsidRDefault="00F94FD3" w:rsidP="00EE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D3" w:rsidRDefault="00F94FD3" w:rsidP="00EE0D3A">
      <w:r>
        <w:separator/>
      </w:r>
    </w:p>
  </w:footnote>
  <w:footnote w:type="continuationSeparator" w:id="0">
    <w:p w:rsidR="00F94FD3" w:rsidRDefault="00F94FD3" w:rsidP="00EE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5C8"/>
    <w:multiLevelType w:val="hybridMultilevel"/>
    <w:tmpl w:val="03C27F24"/>
    <w:lvl w:ilvl="0" w:tplc="885C987A">
      <w:start w:val="2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0" w:hanging="420"/>
      </w:pPr>
    </w:lvl>
    <w:lvl w:ilvl="2" w:tplc="0409001B" w:tentative="1">
      <w:start w:val="1"/>
      <w:numFmt w:val="lowerRoman"/>
      <w:lvlText w:val="%3."/>
      <w:lvlJc w:val="righ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9" w:tentative="1">
      <w:start w:val="1"/>
      <w:numFmt w:val="lowerLetter"/>
      <w:lvlText w:val="%5)"/>
      <w:lvlJc w:val="left"/>
      <w:pPr>
        <w:ind w:left="3990" w:hanging="420"/>
      </w:pPr>
    </w:lvl>
    <w:lvl w:ilvl="5" w:tplc="0409001B" w:tentative="1">
      <w:start w:val="1"/>
      <w:numFmt w:val="lowerRoman"/>
      <w:lvlText w:val="%6."/>
      <w:lvlJc w:val="righ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9" w:tentative="1">
      <w:start w:val="1"/>
      <w:numFmt w:val="lowerLetter"/>
      <w:lvlText w:val="%8)"/>
      <w:lvlJc w:val="left"/>
      <w:pPr>
        <w:ind w:left="5250" w:hanging="420"/>
      </w:pPr>
    </w:lvl>
    <w:lvl w:ilvl="8" w:tplc="0409001B" w:tentative="1">
      <w:start w:val="1"/>
      <w:numFmt w:val="lowerRoman"/>
      <w:lvlText w:val="%9."/>
      <w:lvlJc w:val="right"/>
      <w:pPr>
        <w:ind w:left="5670" w:hanging="420"/>
      </w:pPr>
    </w:lvl>
  </w:abstractNum>
  <w:abstractNum w:abstractNumId="1">
    <w:nsid w:val="1F955B30"/>
    <w:multiLevelType w:val="hybridMultilevel"/>
    <w:tmpl w:val="8CE49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164279"/>
    <w:multiLevelType w:val="hybridMultilevel"/>
    <w:tmpl w:val="90F6B15C"/>
    <w:lvl w:ilvl="0" w:tplc="4E38241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9EC369A"/>
    <w:multiLevelType w:val="hybridMultilevel"/>
    <w:tmpl w:val="B7E8CFCE"/>
    <w:lvl w:ilvl="0" w:tplc="F5FA30A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5B406D8D"/>
    <w:multiLevelType w:val="hybridMultilevel"/>
    <w:tmpl w:val="293E9A62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7C"/>
    <w:rsid w:val="00004C04"/>
    <w:rsid w:val="00083DD8"/>
    <w:rsid w:val="00092F62"/>
    <w:rsid w:val="00094D7C"/>
    <w:rsid w:val="00253BFA"/>
    <w:rsid w:val="00285E53"/>
    <w:rsid w:val="002D6377"/>
    <w:rsid w:val="00347178"/>
    <w:rsid w:val="004262E3"/>
    <w:rsid w:val="00502643"/>
    <w:rsid w:val="005C447F"/>
    <w:rsid w:val="00624147"/>
    <w:rsid w:val="00656AD5"/>
    <w:rsid w:val="006753CF"/>
    <w:rsid w:val="00685A78"/>
    <w:rsid w:val="00835FFB"/>
    <w:rsid w:val="008527EC"/>
    <w:rsid w:val="008B67F2"/>
    <w:rsid w:val="00915A6E"/>
    <w:rsid w:val="00922A8E"/>
    <w:rsid w:val="0099465C"/>
    <w:rsid w:val="00B37193"/>
    <w:rsid w:val="00C0166C"/>
    <w:rsid w:val="00D00CEF"/>
    <w:rsid w:val="00D02D93"/>
    <w:rsid w:val="00E14854"/>
    <w:rsid w:val="00E17927"/>
    <w:rsid w:val="00EE0D3A"/>
    <w:rsid w:val="00F94FD3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B69D4D-0F55-454C-A136-963DEF69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D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D3A"/>
    <w:rPr>
      <w:sz w:val="18"/>
      <w:szCs w:val="18"/>
    </w:rPr>
  </w:style>
  <w:style w:type="paragraph" w:styleId="a5">
    <w:name w:val="List Paragraph"/>
    <w:basedOn w:val="a"/>
    <w:uiPriority w:val="34"/>
    <w:qFormat/>
    <w:rsid w:val="00835FF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2414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56A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6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4</cp:revision>
  <cp:lastPrinted>2018-03-15T08:32:00Z</cp:lastPrinted>
  <dcterms:created xsi:type="dcterms:W3CDTF">2019-03-11T08:24:00Z</dcterms:created>
  <dcterms:modified xsi:type="dcterms:W3CDTF">2019-03-12T08:15:00Z</dcterms:modified>
</cp:coreProperties>
</file>